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C4" w:rsidRPr="000738FA" w:rsidRDefault="00227FC4" w:rsidP="00227FC4">
      <w:pPr>
        <w:widowControl/>
        <w:rPr>
          <w:rFonts w:eastAsia="黑体"/>
          <w:kern w:val="0"/>
          <w:sz w:val="32"/>
          <w:szCs w:val="32"/>
        </w:rPr>
      </w:pPr>
      <w:r w:rsidRPr="000738FA">
        <w:rPr>
          <w:rFonts w:eastAsia="黑体" w:hint="eastAsia"/>
          <w:kern w:val="0"/>
          <w:sz w:val="32"/>
          <w:szCs w:val="32"/>
        </w:rPr>
        <w:t>附件</w:t>
      </w:r>
    </w:p>
    <w:p w:rsidR="00227FC4" w:rsidRPr="000738FA" w:rsidRDefault="00227FC4" w:rsidP="00227FC4">
      <w:pPr>
        <w:spacing w:beforeLines="100" w:afterLines="150"/>
        <w:jc w:val="center"/>
        <w:rPr>
          <w:rFonts w:eastAsia="文鼎小标宋简"/>
          <w:spacing w:val="-8"/>
          <w:sz w:val="44"/>
          <w:szCs w:val="44"/>
        </w:rPr>
      </w:pPr>
      <w:r w:rsidRPr="000738FA">
        <w:rPr>
          <w:rFonts w:eastAsia="文鼎小标宋简" w:hint="eastAsia"/>
          <w:spacing w:val="-8"/>
          <w:sz w:val="44"/>
          <w:szCs w:val="44"/>
        </w:rPr>
        <w:t>卫生高级专业实践能力考试专业目录</w:t>
      </w:r>
    </w:p>
    <w:tbl>
      <w:tblPr>
        <w:tblW w:w="9505" w:type="dxa"/>
        <w:jc w:val="center"/>
        <w:tblLayout w:type="fixed"/>
        <w:tblLook w:val="0000"/>
      </w:tblPr>
      <w:tblGrid>
        <w:gridCol w:w="972"/>
        <w:gridCol w:w="3234"/>
        <w:gridCol w:w="1081"/>
        <w:gridCol w:w="2362"/>
        <w:gridCol w:w="1856"/>
      </w:tblGrid>
      <w:tr w:rsidR="00227FC4" w:rsidRPr="000738FA" w:rsidTr="00B325AB">
        <w:trPr>
          <w:trHeight w:val="852"/>
          <w:tblHeader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0738FA" w:rsidRDefault="00227FC4" w:rsidP="00B325AB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0738FA" w:rsidRDefault="00227FC4" w:rsidP="00B325AB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申</w:t>
            </w:r>
            <w:r w:rsidRPr="000738FA">
              <w:rPr>
                <w:rFonts w:eastAsia="黑体"/>
                <w:sz w:val="28"/>
                <w:szCs w:val="28"/>
              </w:rPr>
              <w:t xml:space="preserve"> </w:t>
            </w:r>
            <w:r w:rsidRPr="000738FA">
              <w:rPr>
                <w:rFonts w:eastAsia="黑体" w:hint="eastAsia"/>
                <w:sz w:val="28"/>
                <w:szCs w:val="28"/>
              </w:rPr>
              <w:t>报</w:t>
            </w:r>
            <w:r w:rsidRPr="000738FA">
              <w:rPr>
                <w:rFonts w:eastAsia="黑体"/>
                <w:sz w:val="28"/>
                <w:szCs w:val="28"/>
              </w:rPr>
              <w:t xml:space="preserve"> </w:t>
            </w:r>
            <w:r w:rsidRPr="000738FA">
              <w:rPr>
                <w:rFonts w:eastAsia="黑体" w:hint="eastAsia"/>
                <w:sz w:val="28"/>
                <w:szCs w:val="28"/>
              </w:rPr>
              <w:t>专</w:t>
            </w:r>
            <w:r w:rsidRPr="000738FA">
              <w:rPr>
                <w:rFonts w:eastAsia="黑体"/>
                <w:sz w:val="28"/>
                <w:szCs w:val="28"/>
              </w:rPr>
              <w:t xml:space="preserve"> </w:t>
            </w:r>
            <w:r w:rsidRPr="000738FA">
              <w:rPr>
                <w:rFonts w:eastAsia="黑体" w:hint="eastAsia"/>
                <w:sz w:val="28"/>
                <w:szCs w:val="28"/>
              </w:rPr>
              <w:t>业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0738FA" w:rsidRDefault="00227FC4" w:rsidP="00B325AB">
            <w:pPr>
              <w:widowControl/>
              <w:spacing w:line="38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执业</w:t>
            </w:r>
          </w:p>
          <w:p w:rsidR="00227FC4" w:rsidRPr="000738FA" w:rsidRDefault="00227FC4" w:rsidP="00B325AB">
            <w:pPr>
              <w:widowControl/>
              <w:spacing w:line="38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类别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0738FA" w:rsidRDefault="00227FC4" w:rsidP="00B325AB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执业范围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0738FA" w:rsidRDefault="00227FC4" w:rsidP="00B325AB">
            <w:pPr>
              <w:widowControl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 w:rsidRPr="000738FA">
              <w:rPr>
                <w:rFonts w:eastAsia="黑体" w:hint="eastAsia"/>
                <w:sz w:val="28"/>
                <w:szCs w:val="28"/>
              </w:rPr>
              <w:t>备注</w:t>
            </w: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全科医学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全科医学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内科、预防保健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心血管内科学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呼吸内科学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消化内科学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肾内科学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神经内科学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内分泌学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血液病学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传染病学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风湿与临床免疫学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急诊医学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急救医学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重症医学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重症医学、内科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普通外科学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骨外科学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胸心外科学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神经外科学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泌尿外科学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小儿外科学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外科、儿科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烧伤外科学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整形外科学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lastRenderedPageBreak/>
              <w:t>22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康复医学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康复医学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妇产科学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妇产科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计划生育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计划生育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dstrike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儿科学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儿科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眼科学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眼耳鼻咽喉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耳鼻咽喉科学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眼耳鼻咽喉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皮肤与性病学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皮肤病与性病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精神病学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精神卫生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肿瘤内科学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肿瘤外科学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肿瘤放射治疗学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34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超声医学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核医学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 xml:space="preserve">医学影像和 </w:t>
            </w:r>
          </w:p>
          <w:p w:rsidR="00227FC4" w:rsidRPr="00F56B1D" w:rsidRDefault="00227FC4" w:rsidP="00B325AB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放射治疗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麻醉学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外科、麻醉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病理学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725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临床医学检验临床基础检验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39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临床医学检验临床化学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临床医学检验临床免疫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临床医学检验临床血液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pacing w:val="-4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pacing w:val="-4"/>
                <w:sz w:val="28"/>
                <w:szCs w:val="28"/>
              </w:rPr>
              <w:t>临床医学检验临床微生物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医学检验病理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口腔医学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lastRenderedPageBreak/>
              <w:t>44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口腔内科学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口腔颌面外科学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口腔修复学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口腔正畸学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职业卫生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49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环境卫生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营养与食品卫生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pacing w:val="-6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pacing w:val="-6"/>
                <w:sz w:val="28"/>
                <w:szCs w:val="28"/>
              </w:rPr>
              <w:t>学校卫生与儿少卫生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放射卫生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传染性疾病控制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慢性非传染性疾病控制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地方病控制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寄生虫病控制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pacing w:val="-4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pacing w:val="-4"/>
                <w:sz w:val="28"/>
                <w:szCs w:val="28"/>
              </w:rPr>
              <w:t>健康教育与健康促进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卫生毒理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59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妇女保健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妇产科、公卫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儿童保健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</w:t>
            </w:r>
          </w:p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公卫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儿科、公卫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内科护理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外科护理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妇产科护理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儿科护理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护士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护理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医院药学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药物分析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限正高级</w:t>
            </w: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lastRenderedPageBreak/>
              <w:t>68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临床营养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  <w:highlight w:val="yellow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69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临床医学检验临床基础检验技术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临床医学检验临床化学技术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临床医学检验临床免疫技术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临床医学检验临床血液技术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Style w:val="a5"/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临床医学检验临床微生物技术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心电图技术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脑电图技术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病理学技术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放射医学技术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超声医学技术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79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核医学技术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康复医学技术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口腔医学技术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理化检验技术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微生物检验技术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输血技术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生殖健康教育技术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限副高级</w:t>
            </w: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全科医学（中医类）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pacing w:val="-20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pacing w:val="-20"/>
                <w:sz w:val="28"/>
                <w:szCs w:val="28"/>
              </w:rPr>
              <w:t xml:space="preserve">中医、中西医结合、全科医学      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中医内科学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中医妇科学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89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中医儿科学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中医肿瘤学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lastRenderedPageBreak/>
              <w:t>91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中医外科学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92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中医眼科学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93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中医耳鼻喉科学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94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中医皮肤与性病学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95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中医骨伤学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96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中医推拿学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97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中医针灸学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98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中西医结合内科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中西医结合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99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中西医结合外科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中医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中西医结合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C4" w:rsidRPr="00F56B1D" w:rsidRDefault="00227FC4" w:rsidP="00B325AB">
            <w:pPr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227FC4" w:rsidRPr="000738FA" w:rsidTr="00B325AB">
        <w:trPr>
          <w:trHeight w:val="510"/>
          <w:jc w:val="center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100</w:t>
            </w:r>
          </w:p>
        </w:tc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F56B1D">
              <w:rPr>
                <w:rFonts w:ascii="仿宋_GB2312" w:eastAsia="仿宋_GB2312" w:hint="eastAsia"/>
                <w:sz w:val="28"/>
                <w:szCs w:val="28"/>
              </w:rPr>
              <w:t>中药学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C4" w:rsidRPr="00F56B1D" w:rsidRDefault="00227FC4" w:rsidP="00B325AB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8A4141" w:rsidRDefault="008A4141"/>
    <w:sectPr w:rsidR="008A4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141" w:rsidRDefault="008A4141" w:rsidP="00227FC4">
      <w:r>
        <w:separator/>
      </w:r>
    </w:p>
  </w:endnote>
  <w:endnote w:type="continuationSeparator" w:id="1">
    <w:p w:rsidR="008A4141" w:rsidRDefault="008A4141" w:rsidP="00227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小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141" w:rsidRDefault="008A4141" w:rsidP="00227FC4">
      <w:r>
        <w:separator/>
      </w:r>
    </w:p>
  </w:footnote>
  <w:footnote w:type="continuationSeparator" w:id="1">
    <w:p w:rsidR="008A4141" w:rsidRDefault="008A4141" w:rsidP="00227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FC4"/>
    <w:rsid w:val="00227FC4"/>
    <w:rsid w:val="008A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7F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7F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7FC4"/>
    <w:rPr>
      <w:sz w:val="18"/>
      <w:szCs w:val="18"/>
    </w:rPr>
  </w:style>
  <w:style w:type="character" w:styleId="a5">
    <w:name w:val="Strong"/>
    <w:qFormat/>
    <w:rsid w:val="00227FC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</Words>
  <Characters>1597</Characters>
  <Application>Microsoft Office Word</Application>
  <DocSecurity>0</DocSecurity>
  <Lines>13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2017-01-20T01:02:00Z</dcterms:created>
  <dcterms:modified xsi:type="dcterms:W3CDTF">2017-01-20T01:06:00Z</dcterms:modified>
</cp:coreProperties>
</file>